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82F0" w14:textId="77777777" w:rsidR="00905AE9" w:rsidRDefault="004A1B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Lesson Plan for Remote Or Hybrid Teaching</w:t>
      </w:r>
      <w:proofErr w:type="gramStart"/>
      <w:r>
        <w:rPr>
          <w:b/>
        </w:rPr>
        <w:t xml:space="preserve">   </w:t>
      </w:r>
      <w:r>
        <w:rPr>
          <w:b/>
          <w:color w:val="FF0000"/>
          <w:sz w:val="28"/>
          <w:szCs w:val="28"/>
        </w:rPr>
        <w:t>(</w:t>
      </w:r>
      <w:proofErr w:type="gramEnd"/>
      <w:r>
        <w:rPr>
          <w:b/>
          <w:color w:val="FF0000"/>
          <w:sz w:val="28"/>
          <w:szCs w:val="28"/>
        </w:rPr>
        <w:t>1st - 5th)</w:t>
      </w:r>
    </w:p>
    <w:p w14:paraId="1EBD28ED" w14:textId="77777777" w:rsidR="00905AE9" w:rsidRDefault="004A1B67">
      <w:pPr>
        <w:jc w:val="center"/>
        <w:rPr>
          <w:sz w:val="18"/>
          <w:szCs w:val="18"/>
        </w:rPr>
      </w:pPr>
      <w:r>
        <w:rPr>
          <w:sz w:val="18"/>
          <w:szCs w:val="18"/>
        </w:rPr>
        <w:t>(Suggestion: 15-20 min. for synchronous learning.</w:t>
      </w:r>
    </w:p>
    <w:p w14:paraId="59D7C9C3" w14:textId="77777777" w:rsidR="00905AE9" w:rsidRDefault="004A1B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Assign IP. Then, hold small groups for 10 more minutes at the end of the lesson for differentiation. </w:t>
      </w:r>
    </w:p>
    <w:p w14:paraId="46642A7C" w14:textId="77777777" w:rsidR="00905AE9" w:rsidRDefault="004A1B67">
      <w:pPr>
        <w:jc w:val="center"/>
        <w:rPr>
          <w:sz w:val="18"/>
          <w:szCs w:val="18"/>
        </w:rPr>
      </w:pPr>
      <w:r>
        <w:rPr>
          <w:sz w:val="18"/>
          <w:szCs w:val="18"/>
        </w:rPr>
        <w:t>On day 2, ask for advanced learners to get on a bit earlier to have a small group before the lesson.)</w:t>
      </w:r>
    </w:p>
    <w:p w14:paraId="0BBEBF6D" w14:textId="77777777" w:rsidR="00905AE9" w:rsidRDefault="004A1B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Chapter _____ Lesson______ Day_____</w:t>
      </w:r>
    </w:p>
    <w:tbl>
      <w:tblPr>
        <w:tblStyle w:val="a"/>
        <w:tblW w:w="1033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905AE9" w14:paraId="01951F16" w14:textId="77777777">
        <w:trPr>
          <w:trHeight w:val="2370"/>
        </w:trPr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6D0C" w14:textId="77777777" w:rsidR="00905AE9" w:rsidRDefault="004A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Sense - </w:t>
            </w:r>
            <w:r>
              <w:rPr>
                <w:b/>
                <w:sz w:val="24"/>
                <w:szCs w:val="24"/>
              </w:rPr>
              <w:t>Warm Up: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color w:val="07A407"/>
                <w:sz w:val="24"/>
                <w:szCs w:val="24"/>
              </w:rPr>
              <w:t>Synchronous</w:t>
            </w:r>
            <w:r>
              <w:rPr>
                <w:sz w:val="24"/>
                <w:szCs w:val="24"/>
              </w:rPr>
              <w:t xml:space="preserve"> with manipulatives and whiteboards)</w:t>
            </w:r>
          </w:p>
          <w:p w14:paraId="50DE44E4" w14:textId="77777777" w:rsidR="00905AE9" w:rsidRDefault="004A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I make sure it is an exploration?</w:t>
            </w:r>
          </w:p>
          <w:p w14:paraId="7A05CF5E" w14:textId="77777777" w:rsidR="00905AE9" w:rsidRDefault="004A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does it fall in the CPA?</w:t>
            </w:r>
          </w:p>
          <w:p w14:paraId="4BF1429B" w14:textId="77777777" w:rsidR="00905AE9" w:rsidRDefault="004A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I facilitate the concrete? Pictorial?</w:t>
            </w:r>
          </w:p>
        </w:tc>
      </w:tr>
    </w:tbl>
    <w:p w14:paraId="50D63C40" w14:textId="77777777" w:rsidR="00905AE9" w:rsidRDefault="00905AE9">
      <w:pPr>
        <w:rPr>
          <w:sz w:val="18"/>
          <w:szCs w:val="18"/>
        </w:rPr>
      </w:pPr>
    </w:p>
    <w:tbl>
      <w:tblPr>
        <w:tblStyle w:val="a0"/>
        <w:tblW w:w="1027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905AE9" w14:paraId="59E0284E" w14:textId="77777777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3200" w14:textId="77777777" w:rsidR="00905AE9" w:rsidRDefault="004A1B6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Learn: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color w:val="07A407"/>
                <w:sz w:val="24"/>
                <w:szCs w:val="24"/>
              </w:rPr>
              <w:t>Synchronous</w:t>
            </w:r>
            <w:r>
              <w:rPr>
                <w:sz w:val="24"/>
                <w:szCs w:val="24"/>
              </w:rPr>
              <w:t>, Anchor Tasks with manipulatives and whiteboards)</w:t>
            </w:r>
          </w:p>
          <w:p w14:paraId="2BD50BA2" w14:textId="77777777" w:rsidR="00905AE9" w:rsidRDefault="004A1B67">
            <w:pPr>
              <w:widowControl w:val="0"/>
              <w:spacing w:line="240" w:lineRule="auto"/>
            </w:pPr>
            <w:r>
              <w:t>How will I make sure it is engaging? Exploration?</w:t>
            </w:r>
          </w:p>
          <w:p w14:paraId="272C1354" w14:textId="77777777" w:rsidR="00905AE9" w:rsidRDefault="004A1B67">
            <w:pPr>
              <w:widowControl w:val="0"/>
              <w:spacing w:line="240" w:lineRule="auto"/>
            </w:pPr>
            <w:r>
              <w:t>Where does it fall in the CPA?</w:t>
            </w:r>
          </w:p>
          <w:p w14:paraId="60EE504F" w14:textId="77777777" w:rsidR="00905AE9" w:rsidRDefault="004A1B67">
            <w:pPr>
              <w:widowControl w:val="0"/>
              <w:spacing w:line="240" w:lineRule="auto"/>
            </w:pPr>
            <w:r>
              <w:t>How will I facilitate the Concrete? Pictorial?</w:t>
            </w:r>
          </w:p>
          <w:p w14:paraId="318BDBE3" w14:textId="77777777" w:rsidR="00905AE9" w:rsidRDefault="00905AE9">
            <w:pPr>
              <w:widowControl w:val="0"/>
              <w:spacing w:line="240" w:lineRule="auto"/>
            </w:pPr>
          </w:p>
          <w:p w14:paraId="5D7F7099" w14:textId="77777777" w:rsidR="00905AE9" w:rsidRDefault="00905AE9">
            <w:pPr>
              <w:widowControl w:val="0"/>
              <w:spacing w:line="240" w:lineRule="auto"/>
            </w:pPr>
          </w:p>
          <w:p w14:paraId="7D0F9550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07771720" w14:textId="77777777" w:rsidR="00905AE9" w:rsidRDefault="00905AE9">
      <w:pPr>
        <w:rPr>
          <w:sz w:val="18"/>
          <w:szCs w:val="18"/>
        </w:rPr>
      </w:pPr>
    </w:p>
    <w:tbl>
      <w:tblPr>
        <w:tblStyle w:val="a1"/>
        <w:tblW w:w="1024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5"/>
      </w:tblGrid>
      <w:tr w:rsidR="00905AE9" w14:paraId="762ED3DB" w14:textId="77777777"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D17B" w14:textId="77777777" w:rsidR="00905AE9" w:rsidRDefault="004A1B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Guided Practice: (</w:t>
            </w:r>
            <w:r>
              <w:rPr>
                <w:b/>
                <w:color w:val="07A407"/>
              </w:rPr>
              <w:t>Synchronous</w:t>
            </w:r>
            <w:r>
              <w:rPr>
                <w:b/>
              </w:rPr>
              <w:t xml:space="preserve">, with whiteboards/breakout rooms or </w:t>
            </w:r>
            <w:r>
              <w:rPr>
                <w:b/>
                <w:color w:val="FF0000"/>
              </w:rPr>
              <w:t>Asynchronous</w:t>
            </w:r>
            <w:r>
              <w:rPr>
                <w:b/>
              </w:rPr>
              <w:t xml:space="preserve"> with technology tools)</w:t>
            </w:r>
          </w:p>
          <w:p w14:paraId="797757FD" w14:textId="77777777" w:rsidR="00905AE9" w:rsidRDefault="004A1B67">
            <w:pPr>
              <w:widowControl w:val="0"/>
              <w:spacing w:line="240" w:lineRule="auto"/>
            </w:pPr>
            <w:r>
              <w:t xml:space="preserve">How will I make sure </w:t>
            </w:r>
            <w:r>
              <w:t>it is engaging? Exploration?</w:t>
            </w:r>
          </w:p>
          <w:p w14:paraId="72776BEF" w14:textId="77777777" w:rsidR="00905AE9" w:rsidRDefault="004A1B67">
            <w:pPr>
              <w:widowControl w:val="0"/>
              <w:spacing w:line="240" w:lineRule="auto"/>
            </w:pPr>
            <w:r>
              <w:t>Where does it fall in the CPA?</w:t>
            </w:r>
          </w:p>
          <w:p w14:paraId="6A74A6BC" w14:textId="77777777" w:rsidR="00905AE9" w:rsidRDefault="004A1B67">
            <w:pPr>
              <w:widowControl w:val="0"/>
              <w:spacing w:line="240" w:lineRule="auto"/>
            </w:pPr>
            <w:r>
              <w:t>How will I facilitate the Concrete? Pictorial?</w:t>
            </w:r>
          </w:p>
          <w:p w14:paraId="182D5E54" w14:textId="77777777" w:rsidR="00905AE9" w:rsidRDefault="00905AE9">
            <w:pPr>
              <w:widowControl w:val="0"/>
              <w:spacing w:line="240" w:lineRule="auto"/>
            </w:pPr>
          </w:p>
          <w:p w14:paraId="1F8882CD" w14:textId="77777777" w:rsidR="00905AE9" w:rsidRDefault="00905AE9">
            <w:pPr>
              <w:widowControl w:val="0"/>
              <w:spacing w:line="240" w:lineRule="auto"/>
            </w:pPr>
          </w:p>
          <w:p w14:paraId="530EB47C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7D827E74" w14:textId="77777777" w:rsidR="00905AE9" w:rsidRDefault="00905AE9">
      <w:pPr>
        <w:rPr>
          <w:sz w:val="18"/>
          <w:szCs w:val="18"/>
        </w:rPr>
      </w:pPr>
    </w:p>
    <w:tbl>
      <w:tblPr>
        <w:tblStyle w:val="a2"/>
        <w:tblW w:w="1021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905AE9" w14:paraId="6A2E694D" w14:textId="77777777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18C3" w14:textId="77777777" w:rsidR="00905AE9" w:rsidRDefault="004A1B67">
            <w:pPr>
              <w:widowControl w:val="0"/>
              <w:spacing w:line="240" w:lineRule="auto"/>
            </w:pPr>
            <w:r>
              <w:rPr>
                <w:b/>
              </w:rPr>
              <w:t>Independent Practice: (</w:t>
            </w:r>
            <w:r>
              <w:rPr>
                <w:b/>
                <w:color w:val="FF0000"/>
              </w:rPr>
              <w:t>Asynchronous</w:t>
            </w:r>
            <w:r>
              <w:rPr>
                <w:b/>
              </w:rPr>
              <w:t>, Assignable On-line, Games, Virtual Manipulatives, PDF assignments, Seesaw, Problems from Let’s Practice or Workbook)</w:t>
            </w:r>
          </w:p>
          <w:p w14:paraId="59D4A49D" w14:textId="77777777" w:rsidR="00905AE9" w:rsidRDefault="004A1B67">
            <w:pPr>
              <w:widowControl w:val="0"/>
              <w:spacing w:line="240" w:lineRule="auto"/>
            </w:pPr>
            <w:r>
              <w:t xml:space="preserve">How will </w:t>
            </w:r>
            <w:proofErr w:type="gramStart"/>
            <w:r>
              <w:t>students</w:t>
            </w:r>
            <w:proofErr w:type="gramEnd"/>
            <w:r>
              <w:t xml:space="preserve"> practice?</w:t>
            </w:r>
          </w:p>
          <w:p w14:paraId="4DBC0894" w14:textId="77777777" w:rsidR="00905AE9" w:rsidRDefault="004A1B67">
            <w:pPr>
              <w:widowControl w:val="0"/>
              <w:spacing w:line="240" w:lineRule="auto"/>
            </w:pPr>
            <w:r>
              <w:t>How will I facilitate/give feedback?</w:t>
            </w:r>
          </w:p>
          <w:p w14:paraId="41A20509" w14:textId="77777777" w:rsidR="00905AE9" w:rsidRDefault="00905AE9">
            <w:pPr>
              <w:widowControl w:val="0"/>
              <w:spacing w:line="240" w:lineRule="auto"/>
            </w:pPr>
          </w:p>
          <w:p w14:paraId="7FA7F9FD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118A9BB2" w14:textId="77777777" w:rsidR="00905AE9" w:rsidRDefault="00905AE9">
      <w:pPr>
        <w:rPr>
          <w:sz w:val="18"/>
          <w:szCs w:val="18"/>
        </w:rPr>
      </w:pPr>
    </w:p>
    <w:tbl>
      <w:tblPr>
        <w:tblStyle w:val="a3"/>
        <w:tblW w:w="101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905AE9" w14:paraId="6E008B7B" w14:textId="77777777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C4A6" w14:textId="77777777" w:rsidR="00905AE9" w:rsidRDefault="004A1B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Differentiation: (</w:t>
            </w:r>
            <w:r>
              <w:rPr>
                <w:b/>
                <w:color w:val="07A407"/>
              </w:rPr>
              <w:t>Synchronous</w:t>
            </w:r>
            <w:r>
              <w:rPr>
                <w:b/>
              </w:rPr>
              <w:t xml:space="preserve"> Small groups, PDF assignments, Manipulatives, Create Assignments)</w:t>
            </w:r>
          </w:p>
          <w:p w14:paraId="131BC4A3" w14:textId="77777777" w:rsidR="00905AE9" w:rsidRDefault="004A1B67">
            <w:pPr>
              <w:widowControl w:val="0"/>
              <w:spacing w:line="240" w:lineRule="auto"/>
            </w:pPr>
            <w:r>
              <w:t>How will I group students?</w:t>
            </w:r>
          </w:p>
          <w:p w14:paraId="2B535AC3" w14:textId="77777777" w:rsidR="00905AE9" w:rsidRDefault="004A1B67">
            <w:pPr>
              <w:widowControl w:val="0"/>
              <w:spacing w:line="240" w:lineRule="auto"/>
            </w:pPr>
            <w:r>
              <w:t>What content/materials will I use?</w:t>
            </w:r>
          </w:p>
          <w:p w14:paraId="37CDB180" w14:textId="77777777" w:rsidR="00905AE9" w:rsidRDefault="00905AE9">
            <w:pPr>
              <w:widowControl w:val="0"/>
              <w:spacing w:line="240" w:lineRule="auto"/>
            </w:pPr>
          </w:p>
          <w:p w14:paraId="691F39FD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25F3CF18" w14:textId="77777777" w:rsidR="00905AE9" w:rsidRDefault="00905AE9"/>
    <w:p w14:paraId="155C844B" w14:textId="77777777" w:rsidR="00905AE9" w:rsidRDefault="004A1B67">
      <w:pPr>
        <w:jc w:val="center"/>
        <w:rPr>
          <w:b/>
          <w:sz w:val="36"/>
          <w:szCs w:val="36"/>
        </w:rPr>
      </w:pPr>
      <w:r>
        <w:rPr>
          <w:b/>
        </w:rPr>
        <w:t xml:space="preserve">  </w:t>
      </w:r>
      <w:r>
        <w:rPr>
          <w:b/>
          <w:sz w:val="36"/>
          <w:szCs w:val="36"/>
        </w:rPr>
        <w:t xml:space="preserve">  </w:t>
      </w:r>
    </w:p>
    <w:p w14:paraId="194BEA0B" w14:textId="77777777" w:rsidR="00905AE9" w:rsidRDefault="004A1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05E75B3" w14:textId="77777777" w:rsidR="00905AE9" w:rsidRDefault="004A1B67">
      <w:pPr>
        <w:jc w:val="center"/>
        <w:rPr>
          <w:b/>
          <w:color w:val="FF0000"/>
          <w:highlight w:val="yellow"/>
        </w:rPr>
      </w:pPr>
      <w:r>
        <w:rPr>
          <w:b/>
          <w:color w:val="FF0000"/>
          <w:sz w:val="36"/>
          <w:szCs w:val="36"/>
        </w:rPr>
        <w:t xml:space="preserve">KINDER  </w:t>
      </w:r>
      <w:r>
        <w:rPr>
          <w:b/>
          <w:color w:val="FF0000"/>
        </w:rPr>
        <w:t xml:space="preserve"> </w:t>
      </w:r>
      <w:r>
        <w:rPr>
          <w:b/>
          <w:color w:val="FF0000"/>
          <w:highlight w:val="yellow"/>
        </w:rPr>
        <w:t xml:space="preserve">        </w:t>
      </w:r>
    </w:p>
    <w:p w14:paraId="12D6155E" w14:textId="77777777" w:rsidR="00905AE9" w:rsidRDefault="004A1B67">
      <w:pPr>
        <w:jc w:val="center"/>
        <w:rPr>
          <w:b/>
          <w:color w:val="FF0000"/>
          <w:highlight w:val="yellow"/>
        </w:rPr>
      </w:pPr>
      <w:r>
        <w:rPr>
          <w:b/>
          <w:sz w:val="28"/>
          <w:szCs w:val="28"/>
        </w:rPr>
        <w:lastRenderedPageBreak/>
        <w:t xml:space="preserve">Lesson Plan for Remote </w:t>
      </w: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Hybrid Teaching</w:t>
      </w:r>
    </w:p>
    <w:p w14:paraId="39FE799C" w14:textId="77777777" w:rsidR="00905AE9" w:rsidRDefault="004A1B67">
      <w:pPr>
        <w:jc w:val="center"/>
        <w:rPr>
          <w:sz w:val="18"/>
          <w:szCs w:val="18"/>
        </w:rPr>
      </w:pPr>
      <w:r>
        <w:rPr>
          <w:sz w:val="18"/>
          <w:szCs w:val="18"/>
        </w:rPr>
        <w:t>(Suggestion: 15-20 min. for synchronous learning.</w:t>
      </w:r>
    </w:p>
    <w:p w14:paraId="728C33EE" w14:textId="77777777" w:rsidR="00905AE9" w:rsidRDefault="004A1B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Assig</w:t>
      </w:r>
      <w:r>
        <w:rPr>
          <w:sz w:val="18"/>
          <w:szCs w:val="18"/>
        </w:rPr>
        <w:t xml:space="preserve">n IP. Then, hold small groups for 10 more minutes at the end of the lesson for differentiation. </w:t>
      </w:r>
    </w:p>
    <w:p w14:paraId="07B11EA3" w14:textId="77777777" w:rsidR="00905AE9" w:rsidRDefault="004A1B67">
      <w:pPr>
        <w:jc w:val="center"/>
        <w:rPr>
          <w:sz w:val="18"/>
          <w:szCs w:val="18"/>
        </w:rPr>
      </w:pPr>
      <w:r>
        <w:rPr>
          <w:sz w:val="18"/>
          <w:szCs w:val="18"/>
        </w:rPr>
        <w:t>On day 2, ask for advanced learners to get on a bit earlier to have a small group before the lesson.)</w:t>
      </w:r>
    </w:p>
    <w:p w14:paraId="30F0F95B" w14:textId="77777777" w:rsidR="00905AE9" w:rsidRDefault="00905AE9">
      <w:pPr>
        <w:rPr>
          <w:sz w:val="18"/>
          <w:szCs w:val="18"/>
        </w:rPr>
      </w:pPr>
    </w:p>
    <w:tbl>
      <w:tblPr>
        <w:tblStyle w:val="a4"/>
        <w:tblW w:w="1033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905AE9" w14:paraId="16E0B7D2" w14:textId="77777777">
        <w:trPr>
          <w:trHeight w:val="2370"/>
        </w:trPr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DCFF" w14:textId="77777777" w:rsidR="00905AE9" w:rsidRDefault="004A1B6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Number Sense - Warm-Up: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color w:val="07A407"/>
                <w:sz w:val="24"/>
                <w:szCs w:val="24"/>
              </w:rPr>
              <w:t>Synchronous</w:t>
            </w:r>
            <w:r>
              <w:rPr>
                <w:sz w:val="24"/>
                <w:szCs w:val="24"/>
              </w:rPr>
              <w:t xml:space="preserve"> with manipulatives </w:t>
            </w:r>
            <w:r>
              <w:rPr>
                <w:sz w:val="24"/>
                <w:szCs w:val="24"/>
              </w:rPr>
              <w:t>and whiteboards)</w:t>
            </w:r>
          </w:p>
          <w:p w14:paraId="7B1CDA4E" w14:textId="77777777" w:rsidR="00905AE9" w:rsidRDefault="004A1B67">
            <w:pPr>
              <w:widowControl w:val="0"/>
              <w:spacing w:line="240" w:lineRule="auto"/>
            </w:pPr>
            <w:r>
              <w:t>How will I make sure it is an exploration?</w:t>
            </w:r>
          </w:p>
          <w:p w14:paraId="1CEFE0F8" w14:textId="77777777" w:rsidR="00905AE9" w:rsidRDefault="004A1B67">
            <w:pPr>
              <w:widowControl w:val="0"/>
              <w:spacing w:line="240" w:lineRule="auto"/>
            </w:pPr>
            <w:r>
              <w:t>Where does it fall in the CPA?</w:t>
            </w:r>
          </w:p>
          <w:p w14:paraId="39963CAC" w14:textId="77777777" w:rsidR="00905AE9" w:rsidRDefault="004A1B67">
            <w:pPr>
              <w:widowControl w:val="0"/>
              <w:spacing w:line="240" w:lineRule="auto"/>
            </w:pPr>
            <w:r>
              <w:t>How will I facilitate the concrete? Pictorial?</w:t>
            </w:r>
          </w:p>
          <w:p w14:paraId="53A25D43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45F8BD05" w14:textId="77777777" w:rsidR="00905AE9" w:rsidRDefault="00905AE9">
      <w:pPr>
        <w:rPr>
          <w:sz w:val="18"/>
          <w:szCs w:val="18"/>
        </w:rPr>
      </w:pPr>
    </w:p>
    <w:tbl>
      <w:tblPr>
        <w:tblStyle w:val="a5"/>
        <w:tblW w:w="1027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905AE9" w14:paraId="2E1FDF69" w14:textId="77777777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3876" w14:textId="77777777" w:rsidR="00905AE9" w:rsidRDefault="004A1B6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Investigate: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color w:val="07A407"/>
                <w:sz w:val="24"/>
                <w:szCs w:val="24"/>
              </w:rPr>
              <w:t>Synchronous</w:t>
            </w:r>
            <w:r>
              <w:rPr>
                <w:sz w:val="24"/>
                <w:szCs w:val="24"/>
              </w:rPr>
              <w:t>, with manipulatives and whiteboards)</w:t>
            </w:r>
          </w:p>
          <w:p w14:paraId="091B0A4C" w14:textId="77777777" w:rsidR="00905AE9" w:rsidRDefault="004A1B67">
            <w:pPr>
              <w:widowControl w:val="0"/>
              <w:spacing w:line="240" w:lineRule="auto"/>
            </w:pPr>
            <w:r>
              <w:t>How will I make sure it is engaging? Exploration?</w:t>
            </w:r>
          </w:p>
          <w:p w14:paraId="6D66A9CC" w14:textId="77777777" w:rsidR="00905AE9" w:rsidRDefault="004A1B67">
            <w:pPr>
              <w:widowControl w:val="0"/>
              <w:spacing w:line="240" w:lineRule="auto"/>
            </w:pPr>
            <w:r>
              <w:t>Where does it fall in the CPA?</w:t>
            </w:r>
          </w:p>
          <w:p w14:paraId="168CED0D" w14:textId="77777777" w:rsidR="00905AE9" w:rsidRDefault="004A1B67">
            <w:pPr>
              <w:widowControl w:val="0"/>
              <w:spacing w:line="240" w:lineRule="auto"/>
            </w:pPr>
            <w:r>
              <w:t>How will I facilitate the Concrete? Pictorial?</w:t>
            </w:r>
          </w:p>
          <w:p w14:paraId="376EBB9A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17CA782B" w14:textId="77777777" w:rsidR="00905AE9" w:rsidRDefault="00905AE9">
      <w:pPr>
        <w:rPr>
          <w:sz w:val="18"/>
          <w:szCs w:val="18"/>
        </w:rPr>
      </w:pPr>
    </w:p>
    <w:tbl>
      <w:tblPr>
        <w:tblStyle w:val="a6"/>
        <w:tblW w:w="1024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5"/>
      </w:tblGrid>
      <w:tr w:rsidR="00905AE9" w14:paraId="2CE0C923" w14:textId="77777777"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C5DD" w14:textId="77777777" w:rsidR="00905AE9" w:rsidRDefault="004A1B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Discover: (</w:t>
            </w:r>
            <w:r>
              <w:rPr>
                <w:b/>
                <w:color w:val="07A407"/>
              </w:rPr>
              <w:t>Synchronous</w:t>
            </w:r>
            <w:r>
              <w:rPr>
                <w:b/>
              </w:rPr>
              <w:t xml:space="preserve">, with whiteboards/breakout rooms or </w:t>
            </w:r>
            <w:r>
              <w:rPr>
                <w:b/>
                <w:color w:val="FF0000"/>
              </w:rPr>
              <w:t>Asynchronous</w:t>
            </w:r>
            <w:r>
              <w:rPr>
                <w:b/>
              </w:rPr>
              <w:t xml:space="preserve"> with technology tools)</w:t>
            </w:r>
          </w:p>
          <w:p w14:paraId="7A638A9F" w14:textId="77777777" w:rsidR="00905AE9" w:rsidRDefault="004A1B67">
            <w:pPr>
              <w:widowControl w:val="0"/>
              <w:spacing w:line="240" w:lineRule="auto"/>
            </w:pPr>
            <w:r>
              <w:t>How will I make sure it is engaging? Exploration?</w:t>
            </w:r>
          </w:p>
          <w:p w14:paraId="57C9DFB6" w14:textId="77777777" w:rsidR="00905AE9" w:rsidRDefault="004A1B67">
            <w:pPr>
              <w:widowControl w:val="0"/>
              <w:spacing w:line="240" w:lineRule="auto"/>
            </w:pPr>
            <w:r>
              <w:t>Where does it fall in the CPA?</w:t>
            </w:r>
          </w:p>
          <w:p w14:paraId="76981CF5" w14:textId="77777777" w:rsidR="00905AE9" w:rsidRDefault="004A1B67">
            <w:pPr>
              <w:widowControl w:val="0"/>
              <w:spacing w:line="240" w:lineRule="auto"/>
            </w:pPr>
            <w:r>
              <w:t>How will I facilitate the Concrete? Pictorial?</w:t>
            </w:r>
          </w:p>
          <w:p w14:paraId="449BED06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469101E8" w14:textId="77777777" w:rsidR="00905AE9" w:rsidRDefault="00905AE9">
      <w:pPr>
        <w:rPr>
          <w:sz w:val="18"/>
          <w:szCs w:val="18"/>
        </w:rPr>
      </w:pPr>
    </w:p>
    <w:tbl>
      <w:tblPr>
        <w:tblStyle w:val="a7"/>
        <w:tblW w:w="1024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5"/>
      </w:tblGrid>
      <w:tr w:rsidR="00905AE9" w14:paraId="11DF521F" w14:textId="77777777"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F1FB" w14:textId="77777777" w:rsidR="00905AE9" w:rsidRDefault="004A1B67">
            <w:pPr>
              <w:widowControl w:val="0"/>
              <w:spacing w:line="240" w:lineRule="auto"/>
            </w:pPr>
            <w:r>
              <w:rPr>
                <w:b/>
              </w:rPr>
              <w:t>Explore: (</w:t>
            </w:r>
            <w:r>
              <w:rPr>
                <w:b/>
                <w:color w:val="07A407"/>
              </w:rPr>
              <w:t>Synchronous</w:t>
            </w:r>
            <w:r>
              <w:rPr>
                <w:b/>
              </w:rPr>
              <w:t xml:space="preserve">, with whiteboards/breakout rooms or </w:t>
            </w:r>
            <w:r>
              <w:rPr>
                <w:b/>
                <w:color w:val="FF0000"/>
              </w:rPr>
              <w:t>Asynchronous</w:t>
            </w:r>
            <w:r>
              <w:rPr>
                <w:b/>
              </w:rPr>
              <w:t xml:space="preserve"> with technology tools)</w:t>
            </w:r>
          </w:p>
          <w:p w14:paraId="4009F5B6" w14:textId="77777777" w:rsidR="00905AE9" w:rsidRDefault="004A1B67">
            <w:pPr>
              <w:widowControl w:val="0"/>
              <w:spacing w:line="240" w:lineRule="auto"/>
            </w:pPr>
            <w:r>
              <w:t>How will I make sure it is engaging? Exploration?</w:t>
            </w:r>
          </w:p>
          <w:p w14:paraId="5924248D" w14:textId="77777777" w:rsidR="00905AE9" w:rsidRDefault="004A1B67">
            <w:pPr>
              <w:widowControl w:val="0"/>
              <w:spacing w:line="240" w:lineRule="auto"/>
            </w:pPr>
            <w:r>
              <w:t>Where does it fall in the CPA?</w:t>
            </w:r>
          </w:p>
          <w:p w14:paraId="5A9B2278" w14:textId="77777777" w:rsidR="00905AE9" w:rsidRDefault="004A1B67">
            <w:pPr>
              <w:widowControl w:val="0"/>
              <w:spacing w:line="240" w:lineRule="auto"/>
            </w:pPr>
            <w:r>
              <w:t>How will I facilitate the Concrete? Pictorial?</w:t>
            </w:r>
          </w:p>
          <w:p w14:paraId="0C8628FE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3F5E2B6E" w14:textId="77777777" w:rsidR="00905AE9" w:rsidRDefault="00905AE9">
      <w:pPr>
        <w:rPr>
          <w:sz w:val="18"/>
          <w:szCs w:val="18"/>
        </w:rPr>
      </w:pPr>
    </w:p>
    <w:tbl>
      <w:tblPr>
        <w:tblStyle w:val="a8"/>
        <w:tblW w:w="1021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905AE9" w14:paraId="10D13B21" w14:textId="77777777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EF55" w14:textId="77777777" w:rsidR="00905AE9" w:rsidRDefault="004A1B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Apply: (</w:t>
            </w:r>
            <w:r>
              <w:rPr>
                <w:b/>
                <w:color w:val="FF0000"/>
              </w:rPr>
              <w:t>Asynchronous</w:t>
            </w:r>
            <w:r>
              <w:rPr>
                <w:b/>
              </w:rPr>
              <w:t xml:space="preserve"> with Learn Video, Assignable On-line, Games, Virtual Manipulatives, PDF assignments, Seesaw, Problems fr</w:t>
            </w:r>
            <w:r>
              <w:rPr>
                <w:b/>
              </w:rPr>
              <w:t>om Extra Practice)</w:t>
            </w:r>
          </w:p>
          <w:p w14:paraId="2A4E5796" w14:textId="77777777" w:rsidR="00905AE9" w:rsidRDefault="004A1B67">
            <w:pPr>
              <w:widowControl w:val="0"/>
              <w:spacing w:line="240" w:lineRule="auto"/>
            </w:pPr>
            <w:r>
              <w:t xml:space="preserve">How will </w:t>
            </w:r>
            <w:proofErr w:type="gramStart"/>
            <w:r>
              <w:t>students</w:t>
            </w:r>
            <w:proofErr w:type="gramEnd"/>
            <w:r>
              <w:t xml:space="preserve"> practice?</w:t>
            </w:r>
          </w:p>
          <w:p w14:paraId="1A82E8D1" w14:textId="77777777" w:rsidR="00905AE9" w:rsidRDefault="004A1B67">
            <w:pPr>
              <w:widowControl w:val="0"/>
              <w:spacing w:line="240" w:lineRule="auto"/>
            </w:pPr>
            <w:r>
              <w:t>How will I facilitate/give feedback?</w:t>
            </w:r>
          </w:p>
          <w:p w14:paraId="2B2A4CCE" w14:textId="77777777" w:rsidR="00905AE9" w:rsidRDefault="00905AE9">
            <w:pPr>
              <w:widowControl w:val="0"/>
              <w:spacing w:line="240" w:lineRule="auto"/>
            </w:pPr>
          </w:p>
        </w:tc>
      </w:tr>
    </w:tbl>
    <w:p w14:paraId="45D60E9F" w14:textId="77777777" w:rsidR="00905AE9" w:rsidRDefault="00905AE9">
      <w:pPr>
        <w:rPr>
          <w:sz w:val="18"/>
          <w:szCs w:val="18"/>
        </w:rPr>
      </w:pPr>
    </w:p>
    <w:tbl>
      <w:tblPr>
        <w:tblStyle w:val="a9"/>
        <w:tblW w:w="101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905AE9" w14:paraId="33B54612" w14:textId="77777777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B4FD" w14:textId="77777777" w:rsidR="00905AE9" w:rsidRDefault="004A1B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Differentiation: (</w:t>
            </w:r>
            <w:r>
              <w:rPr>
                <w:b/>
                <w:color w:val="07A407"/>
              </w:rPr>
              <w:t>Synchronous</w:t>
            </w:r>
            <w:r>
              <w:rPr>
                <w:b/>
              </w:rPr>
              <w:t xml:space="preserve"> Small groups, PDF assignments, Manipulatives, Create Assignments)</w:t>
            </w:r>
          </w:p>
          <w:p w14:paraId="365B35D6" w14:textId="77777777" w:rsidR="00905AE9" w:rsidRDefault="004A1B67">
            <w:pPr>
              <w:widowControl w:val="0"/>
              <w:spacing w:line="240" w:lineRule="auto"/>
            </w:pPr>
            <w:r>
              <w:t>How will I group students?</w:t>
            </w:r>
          </w:p>
          <w:p w14:paraId="642D2A1B" w14:textId="77777777" w:rsidR="00905AE9" w:rsidRDefault="004A1B67">
            <w:pPr>
              <w:widowControl w:val="0"/>
              <w:spacing w:line="240" w:lineRule="auto"/>
            </w:pPr>
            <w:r>
              <w:t>What content/materials will I use?</w:t>
            </w:r>
          </w:p>
        </w:tc>
      </w:tr>
    </w:tbl>
    <w:p w14:paraId="4C4DE878" w14:textId="77777777" w:rsidR="00905AE9" w:rsidRDefault="00905AE9"/>
    <w:sectPr w:rsidR="00905AE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E9"/>
    <w:rsid w:val="004A1B67"/>
    <w:rsid w:val="009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9E42B"/>
  <w15:docId w15:val="{4C7B0E2A-E6BE-4D46-8F95-3E7344A9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RESNICK</cp:lastModifiedBy>
  <cp:revision>2</cp:revision>
  <dcterms:created xsi:type="dcterms:W3CDTF">2020-07-30T01:57:00Z</dcterms:created>
  <dcterms:modified xsi:type="dcterms:W3CDTF">2020-07-30T01:57:00Z</dcterms:modified>
</cp:coreProperties>
</file>